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955B5"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UNIVERSIDAD TEOLÓGICA DEL CARIBE</w:t>
      </w:r>
    </w:p>
    <w:p w14:paraId="1269CADC"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F98260C"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AF8892F"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BB3760F"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2EC5212D"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B967B6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3709509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B65D52B"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CAFDFCA" w14:textId="47825AED"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 xml:space="preserve"> </w:t>
      </w:r>
      <w:r w:rsidR="00AE760B" w:rsidRPr="005F7794">
        <w:rPr>
          <w:rFonts w:ascii="Times New Roman" w:eastAsia="Calibri" w:hAnsi="Times New Roman" w:cs="Times New Roman"/>
          <w:kern w:val="0"/>
          <w:sz w:val="24"/>
          <w:szCs w:val="24"/>
          <w:lang w:bidi="ar-SA"/>
          <w14:ligatures w14:val="none"/>
        </w:rPr>
        <w:t xml:space="preserve"> </w:t>
      </w:r>
      <w:r w:rsidR="00156766">
        <w:rPr>
          <w:rFonts w:ascii="Times New Roman" w:eastAsia="Calibri" w:hAnsi="Times New Roman" w:cs="Times New Roman"/>
          <w:kern w:val="0"/>
          <w:sz w:val="24"/>
          <w:szCs w:val="24"/>
          <w:lang w:bidi="ar-SA"/>
          <w14:ligatures w14:val="none"/>
        </w:rPr>
        <w:t>EL PROFESOR COMO MENTOR Y PROMOTOR QUE INSPIRA EN EL INDIVIDUO UN CAMBIO INTEGRAL</w:t>
      </w:r>
      <w:r w:rsidR="00B73432">
        <w:rPr>
          <w:rFonts w:ascii="Times New Roman" w:eastAsia="Calibri" w:hAnsi="Times New Roman" w:cs="Times New Roman"/>
          <w:kern w:val="0"/>
          <w:sz w:val="24"/>
          <w:szCs w:val="24"/>
          <w:lang w:bidi="ar-SA"/>
          <w14:ligatures w14:val="none"/>
        </w:rPr>
        <w:t xml:space="preserve"> </w:t>
      </w:r>
      <w:r w:rsidR="00156766">
        <w:rPr>
          <w:rFonts w:ascii="Times New Roman" w:eastAsia="Calibri" w:hAnsi="Times New Roman" w:cs="Times New Roman"/>
          <w:kern w:val="0"/>
          <w:sz w:val="24"/>
          <w:szCs w:val="24"/>
          <w:lang w:bidi="ar-SA"/>
          <w14:ligatures w14:val="none"/>
        </w:rPr>
        <w:t>SEMBRANDO ESPERANZA</w:t>
      </w:r>
    </w:p>
    <w:p w14:paraId="522903F3"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0A896AA1"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4CC64CD"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4043DCCC"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67A4D2A"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CEEE993"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483716A"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1A2AE27" w14:textId="77777777" w:rsidR="005F7794" w:rsidRPr="005F7794" w:rsidRDefault="005F7794" w:rsidP="005F7794">
      <w:pPr>
        <w:widowControl w:val="0"/>
        <w:spacing w:after="0" w:line="240" w:lineRule="auto"/>
        <w:rPr>
          <w:rFonts w:ascii="Times New Roman" w:eastAsia="Calibri" w:hAnsi="Times New Roman" w:cs="Arial"/>
          <w:sz w:val="24"/>
        </w:rPr>
      </w:pPr>
    </w:p>
    <w:p w14:paraId="28FFBBF3" w14:textId="03E9367E" w:rsidR="005F7794" w:rsidRPr="005F7794" w:rsidRDefault="005F7794" w:rsidP="005F7794">
      <w:pPr>
        <w:widowControl w:val="0"/>
        <w:spacing w:after="0" w:line="240" w:lineRule="auto"/>
        <w:jc w:val="center"/>
        <w:rPr>
          <w:rFonts w:ascii="Times New Roman" w:eastAsia="Calibri" w:hAnsi="Times New Roman" w:cs="Times New Roman"/>
          <w:sz w:val="24"/>
        </w:rPr>
      </w:pPr>
      <w:r w:rsidRPr="005F7794">
        <w:rPr>
          <w:rFonts w:ascii="Times New Roman" w:eastAsia="Calibri" w:hAnsi="Times New Roman" w:cs="Times New Roman"/>
          <w:sz w:val="24"/>
        </w:rPr>
        <w:t>ESTE TRABAJO ES PRESENTADO A</w:t>
      </w:r>
      <w:r>
        <w:rPr>
          <w:rFonts w:ascii="Times New Roman" w:eastAsia="Calibri" w:hAnsi="Times New Roman" w:cs="Times New Roman"/>
          <w:sz w:val="24"/>
        </w:rPr>
        <w:t xml:space="preserve"> </w:t>
      </w:r>
      <w:r w:rsidRPr="005F7794">
        <w:rPr>
          <w:rFonts w:ascii="Times New Roman" w:eastAsia="Calibri" w:hAnsi="Times New Roman" w:cs="Times New Roman"/>
          <w:sz w:val="24"/>
        </w:rPr>
        <w:t>L</w:t>
      </w:r>
      <w:r>
        <w:rPr>
          <w:rFonts w:ascii="Times New Roman" w:eastAsia="Calibri" w:hAnsi="Times New Roman" w:cs="Times New Roman"/>
          <w:sz w:val="24"/>
        </w:rPr>
        <w:t>A</w:t>
      </w:r>
      <w:r w:rsidRPr="005F7794">
        <w:rPr>
          <w:rFonts w:ascii="Times New Roman" w:eastAsia="Calibri" w:hAnsi="Times New Roman" w:cs="Times New Roman"/>
          <w:sz w:val="24"/>
        </w:rPr>
        <w:t xml:space="preserve"> PROFESOR</w:t>
      </w:r>
      <w:r>
        <w:rPr>
          <w:rFonts w:ascii="Times New Roman" w:eastAsia="Calibri" w:hAnsi="Times New Roman" w:cs="Times New Roman"/>
          <w:sz w:val="24"/>
        </w:rPr>
        <w:t>A</w:t>
      </w:r>
    </w:p>
    <w:p w14:paraId="75DA3270"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4ECDF8BC" w14:textId="2A5BD1F3" w:rsidR="005F7794" w:rsidRPr="005F7794" w:rsidRDefault="005F7794" w:rsidP="005F7794">
      <w:pPr>
        <w:widowControl w:val="0"/>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ZULMA CRUZ MACLARA</w:t>
      </w:r>
      <w:r w:rsidRPr="005F7794">
        <w:rPr>
          <w:rFonts w:ascii="Times New Roman" w:eastAsia="Calibri" w:hAnsi="Times New Roman" w:cs="Times New Roman"/>
          <w:sz w:val="24"/>
        </w:rPr>
        <w:t>; EN CUMPLIMIENTO DE</w:t>
      </w:r>
    </w:p>
    <w:p w14:paraId="4ECC1C7D"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076DB93C" w14:textId="5DA0000A" w:rsidR="005F7794" w:rsidRPr="005F7794" w:rsidRDefault="005F7794" w:rsidP="005F7794">
      <w:pPr>
        <w:widowControl w:val="0"/>
        <w:spacing w:after="0" w:line="240" w:lineRule="auto"/>
        <w:jc w:val="center"/>
        <w:rPr>
          <w:rFonts w:ascii="Times New Roman" w:eastAsia="Calibri" w:hAnsi="Times New Roman" w:cs="Times New Roman"/>
          <w:sz w:val="24"/>
        </w:rPr>
      </w:pPr>
      <w:r w:rsidRPr="005F7794">
        <w:rPr>
          <w:rFonts w:ascii="Times New Roman" w:eastAsia="Calibri" w:hAnsi="Times New Roman" w:cs="Times New Roman"/>
          <w:sz w:val="24"/>
        </w:rPr>
        <w:t xml:space="preserve">LOS REQUISITOS DEL CURSO </w:t>
      </w:r>
      <w:r>
        <w:rPr>
          <w:rFonts w:ascii="Times New Roman" w:eastAsia="Calibri" w:hAnsi="Times New Roman" w:cs="Times New Roman"/>
          <w:sz w:val="24"/>
        </w:rPr>
        <w:t>EC 201</w:t>
      </w:r>
      <w:r w:rsidRPr="005F7794">
        <w:rPr>
          <w:rFonts w:ascii="Times New Roman" w:eastAsia="Calibri" w:hAnsi="Times New Roman" w:cs="Times New Roman"/>
          <w:sz w:val="24"/>
        </w:rPr>
        <w:t xml:space="preserve"> </w:t>
      </w:r>
    </w:p>
    <w:p w14:paraId="1767F3C3"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09FF45D4" w14:textId="0159484E" w:rsidR="005F7794" w:rsidRPr="005F7794" w:rsidRDefault="005F7794" w:rsidP="005F7794">
      <w:pPr>
        <w:widowControl w:val="0"/>
        <w:spacing w:after="0" w:line="240" w:lineRule="auto"/>
        <w:jc w:val="center"/>
        <w:rPr>
          <w:rFonts w:ascii="Times New Roman" w:eastAsia="Calibri" w:hAnsi="Times New Roman" w:cs="Times New Roman"/>
          <w:sz w:val="24"/>
        </w:rPr>
      </w:pPr>
      <w:r w:rsidRPr="005F7794">
        <w:rPr>
          <w:rFonts w:ascii="Times New Roman" w:eastAsia="Calibri" w:hAnsi="Times New Roman" w:cs="Times New Roman"/>
          <w:sz w:val="24"/>
        </w:rPr>
        <w:t>INTRODUCCIÓN A</w:t>
      </w:r>
      <w:r>
        <w:rPr>
          <w:rFonts w:ascii="Times New Roman" w:eastAsia="Calibri" w:hAnsi="Times New Roman" w:cs="Times New Roman"/>
          <w:sz w:val="24"/>
        </w:rPr>
        <w:t xml:space="preserve"> LA EDUCACIÓN CRISTIANA</w:t>
      </w:r>
    </w:p>
    <w:p w14:paraId="21267C28" w14:textId="77777777" w:rsidR="005F7794" w:rsidRPr="005F7794" w:rsidRDefault="005F7794" w:rsidP="005F7794">
      <w:pPr>
        <w:widowControl w:val="0"/>
        <w:spacing w:after="0" w:line="240" w:lineRule="auto"/>
        <w:jc w:val="center"/>
        <w:rPr>
          <w:rFonts w:ascii="Times New Roman" w:eastAsia="Calibri" w:hAnsi="Times New Roman" w:cs="Times New Roman"/>
          <w:sz w:val="24"/>
        </w:rPr>
      </w:pPr>
    </w:p>
    <w:p w14:paraId="5C75CF77"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2EA4E644"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72296F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50680E2"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758B414E"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7A553A0E"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32A11A81"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POR</w:t>
      </w:r>
    </w:p>
    <w:p w14:paraId="6982A49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53F16456"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 xml:space="preserve"> LEONARDO MATOS VILLEGAS</w:t>
      </w:r>
    </w:p>
    <w:p w14:paraId="6EA32084"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32349AA"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7BCDACD6"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1C6C82C9"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09E218F0" w14:textId="77777777" w:rsidR="005F7794" w:rsidRPr="005F7794" w:rsidRDefault="005F7794" w:rsidP="005F7794">
      <w:pPr>
        <w:spacing w:after="0" w:line="240" w:lineRule="auto"/>
        <w:jc w:val="center"/>
        <w:rPr>
          <w:rFonts w:ascii="Times New Roman" w:eastAsia="Calibri" w:hAnsi="Times New Roman" w:cs="Times New Roman"/>
          <w:kern w:val="0"/>
          <w:sz w:val="24"/>
          <w:szCs w:val="24"/>
          <w:lang w:bidi="ar-SA"/>
          <w14:ligatures w14:val="none"/>
        </w:rPr>
      </w:pPr>
    </w:p>
    <w:p w14:paraId="41E36057"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0583B3BE" w14:textId="5937849E" w:rsidR="005F7794" w:rsidRPr="005F7794" w:rsidRDefault="005F7794" w:rsidP="005F7794">
      <w:pPr>
        <w:widowControl w:val="0"/>
        <w:spacing w:after="0" w:line="240" w:lineRule="auto"/>
        <w:jc w:val="center"/>
        <w:rPr>
          <w:rFonts w:ascii="Times New Roman" w:eastAsia="Calibri" w:hAnsi="Times New Roman" w:cs="Arial"/>
          <w:sz w:val="24"/>
        </w:rPr>
      </w:pPr>
      <w:r w:rsidRPr="005F7794">
        <w:rPr>
          <w:rFonts w:ascii="Times New Roman" w:eastAsia="Calibri" w:hAnsi="Times New Roman" w:cs="Times New Roman"/>
          <w:sz w:val="24"/>
        </w:rPr>
        <w:t xml:space="preserve">RECINTO TRUJILLO ALTO, PUERTO RICO </w:t>
      </w:r>
    </w:p>
    <w:p w14:paraId="34702D0D" w14:textId="77777777" w:rsidR="005F7794" w:rsidRPr="005F7794" w:rsidRDefault="005F7794" w:rsidP="005F7794">
      <w:pPr>
        <w:spacing w:after="0" w:line="240" w:lineRule="auto"/>
        <w:rPr>
          <w:rFonts w:ascii="Times New Roman" w:eastAsia="Calibri" w:hAnsi="Times New Roman" w:cs="Times New Roman"/>
          <w:kern w:val="0"/>
          <w:sz w:val="24"/>
          <w:szCs w:val="24"/>
          <w:lang w:bidi="ar-SA"/>
          <w14:ligatures w14:val="none"/>
        </w:rPr>
      </w:pPr>
    </w:p>
    <w:p w14:paraId="6E64F488" w14:textId="28EF6057" w:rsidR="00EE2430" w:rsidRDefault="005F7794" w:rsidP="00EE2430">
      <w:pPr>
        <w:spacing w:after="0" w:line="240" w:lineRule="auto"/>
        <w:jc w:val="center"/>
        <w:rPr>
          <w:rFonts w:ascii="Times New Roman" w:eastAsia="Calibri" w:hAnsi="Times New Roman" w:cs="Times New Roman"/>
          <w:kern w:val="0"/>
          <w:sz w:val="24"/>
          <w:szCs w:val="24"/>
          <w:lang w:bidi="ar-SA"/>
          <w14:ligatures w14:val="none"/>
        </w:rPr>
      </w:pPr>
      <w:r w:rsidRPr="005F7794">
        <w:rPr>
          <w:rFonts w:ascii="Times New Roman" w:eastAsia="Calibri" w:hAnsi="Times New Roman" w:cs="Times New Roman"/>
          <w:kern w:val="0"/>
          <w:sz w:val="24"/>
          <w:szCs w:val="24"/>
          <w:lang w:bidi="ar-SA"/>
          <w14:ligatures w14:val="none"/>
        </w:rPr>
        <w:t xml:space="preserve">FECHA DE ENTREGA </w:t>
      </w:r>
      <w:r>
        <w:rPr>
          <w:rFonts w:ascii="Times New Roman" w:eastAsia="Calibri" w:hAnsi="Times New Roman" w:cs="Times New Roman"/>
          <w:kern w:val="0"/>
          <w:sz w:val="24"/>
          <w:szCs w:val="24"/>
          <w:lang w:bidi="ar-SA"/>
          <w14:ligatures w14:val="none"/>
        </w:rPr>
        <w:t>VIERNES</w:t>
      </w:r>
      <w:r w:rsidRPr="005F7794">
        <w:rPr>
          <w:rFonts w:ascii="Times New Roman" w:eastAsia="Calibri" w:hAnsi="Times New Roman" w:cs="Times New Roman"/>
          <w:kern w:val="0"/>
          <w:sz w:val="24"/>
          <w:szCs w:val="24"/>
          <w:lang w:bidi="ar-SA"/>
          <w14:ligatures w14:val="none"/>
        </w:rPr>
        <w:t xml:space="preserve">, </w:t>
      </w:r>
      <w:r w:rsidR="00156766">
        <w:rPr>
          <w:rFonts w:ascii="Times New Roman" w:eastAsia="Calibri" w:hAnsi="Times New Roman" w:cs="Times New Roman"/>
          <w:kern w:val="0"/>
          <w:sz w:val="24"/>
          <w:szCs w:val="24"/>
          <w:lang w:bidi="ar-SA"/>
          <w14:ligatures w14:val="none"/>
        </w:rPr>
        <w:t>24</w:t>
      </w:r>
      <w:r w:rsidRPr="005F7794">
        <w:rPr>
          <w:rFonts w:ascii="Times New Roman" w:eastAsia="Calibri" w:hAnsi="Times New Roman" w:cs="Times New Roman"/>
          <w:kern w:val="0"/>
          <w:sz w:val="24"/>
          <w:szCs w:val="24"/>
          <w:lang w:bidi="ar-SA"/>
          <w14:ligatures w14:val="none"/>
        </w:rPr>
        <w:t xml:space="preserve"> DE </w:t>
      </w:r>
      <w:r w:rsidR="000B44FC">
        <w:rPr>
          <w:rFonts w:ascii="Times New Roman" w:eastAsia="Calibri" w:hAnsi="Times New Roman" w:cs="Times New Roman"/>
          <w:kern w:val="0"/>
          <w:sz w:val="24"/>
          <w:szCs w:val="24"/>
          <w:lang w:bidi="ar-SA"/>
          <w14:ligatures w14:val="none"/>
        </w:rPr>
        <w:t>FEBRERO</w:t>
      </w:r>
      <w:r w:rsidRPr="005F7794">
        <w:rPr>
          <w:rFonts w:ascii="Times New Roman" w:eastAsia="Calibri" w:hAnsi="Times New Roman" w:cs="Times New Roman"/>
          <w:kern w:val="0"/>
          <w:sz w:val="24"/>
          <w:szCs w:val="24"/>
          <w:lang w:bidi="ar-SA"/>
          <w14:ligatures w14:val="none"/>
        </w:rPr>
        <w:t xml:space="preserve"> DE 202</w:t>
      </w:r>
      <w:r>
        <w:rPr>
          <w:rFonts w:ascii="Times New Roman" w:eastAsia="Calibri" w:hAnsi="Times New Roman" w:cs="Times New Roman"/>
          <w:kern w:val="0"/>
          <w:sz w:val="24"/>
          <w:szCs w:val="24"/>
          <w:lang w:bidi="ar-SA"/>
          <w14:ligatures w14:val="none"/>
        </w:rPr>
        <w:t>3</w:t>
      </w:r>
    </w:p>
    <w:p w14:paraId="2906C5EB" w14:textId="024FA04F" w:rsidR="00B73432" w:rsidRDefault="00B73432" w:rsidP="00EE2430">
      <w:pPr>
        <w:spacing w:after="0" w:line="240" w:lineRule="auto"/>
        <w:jc w:val="center"/>
        <w:rPr>
          <w:rFonts w:ascii="Times New Roman" w:eastAsia="Calibri" w:hAnsi="Times New Roman" w:cs="Times New Roman"/>
          <w:kern w:val="0"/>
          <w:sz w:val="24"/>
          <w:szCs w:val="24"/>
          <w:lang w:bidi="ar-SA"/>
          <w14:ligatures w14:val="none"/>
        </w:rPr>
      </w:pPr>
    </w:p>
    <w:p w14:paraId="43C59ABD" w14:textId="1F539785" w:rsidR="00156766" w:rsidRDefault="00156766" w:rsidP="00156766">
      <w:pPr>
        <w:pStyle w:val="TurPrrafo"/>
        <w:rPr>
          <w:lang w:val="es-PR"/>
        </w:rPr>
      </w:pPr>
      <w:r w:rsidRPr="00156766">
        <w:rPr>
          <w:lang w:val="es-PR"/>
        </w:rPr>
        <w:lastRenderedPageBreak/>
        <w:t>La</w:t>
      </w:r>
      <w:r>
        <w:rPr>
          <w:lang w:val="es-PR"/>
        </w:rPr>
        <w:t xml:space="preserve"> reflexión</w:t>
      </w:r>
      <w:r w:rsidR="00F578EC">
        <w:rPr>
          <w:lang w:val="es-PR"/>
        </w:rPr>
        <w:t xml:space="preserve"> es un ejercicio que involucra nuestros sentidos y sentimientos más profundos. Los grandes filósofos pasaban horas ejercitando la mayéutica para llegar a un conocimiento</w:t>
      </w:r>
      <w:r w:rsidR="006B4BC8">
        <w:rPr>
          <w:lang w:val="es-PR"/>
        </w:rPr>
        <w:t xml:space="preserve"> más</w:t>
      </w:r>
      <w:r w:rsidR="00F578EC">
        <w:rPr>
          <w:lang w:val="es-PR"/>
        </w:rPr>
        <w:t xml:space="preserve"> pleno de la vida</w:t>
      </w:r>
      <w:r w:rsidR="004307A4">
        <w:rPr>
          <w:lang w:val="es-PR"/>
        </w:rPr>
        <w:t xml:space="preserve"> y</w:t>
      </w:r>
      <w:r w:rsidR="00F578EC">
        <w:rPr>
          <w:lang w:val="es-PR"/>
        </w:rPr>
        <w:t xml:space="preserve"> la existencia tratando de entender el </w:t>
      </w:r>
      <w:r w:rsidR="004307A4">
        <w:rPr>
          <w:lang w:val="es-PR"/>
        </w:rPr>
        <w:t>propósito de las cosas</w:t>
      </w:r>
      <w:r w:rsidR="00F578EC">
        <w:rPr>
          <w:lang w:val="es-PR"/>
        </w:rPr>
        <w:t xml:space="preserve">. </w:t>
      </w:r>
      <w:r w:rsidR="004307A4">
        <w:rPr>
          <w:lang w:val="es-PR"/>
        </w:rPr>
        <w:t>Lo</w:t>
      </w:r>
      <w:r w:rsidR="00F578EC">
        <w:rPr>
          <w:lang w:val="es-PR"/>
        </w:rPr>
        <w:t xml:space="preserve"> que nos llama la atención de la experiencia descrita el video motivacional es el impacto positivo o negativo que tiene un profesor en sus estudiantes. Cabe destacar que interesantemente la vida del profesor también </w:t>
      </w:r>
      <w:r w:rsidR="009452A4">
        <w:rPr>
          <w:lang w:val="es-PR"/>
        </w:rPr>
        <w:t>está</w:t>
      </w:r>
      <w:r w:rsidR="00F578EC">
        <w:rPr>
          <w:lang w:val="es-PR"/>
        </w:rPr>
        <w:t xml:space="preserve"> expuesta al impacto que los estudiantes provocan como consecuencia de la interacción en el aula.</w:t>
      </w:r>
      <w:r w:rsidR="004307A4">
        <w:rPr>
          <w:lang w:val="es-PR"/>
        </w:rPr>
        <w:t xml:space="preserve"> Es decir, se produce un intercambio de conocimientos gracias al fenómeno del lenguaje y los símbolos</w:t>
      </w:r>
      <w:r w:rsidR="006B4BC8">
        <w:rPr>
          <w:lang w:val="es-PR"/>
        </w:rPr>
        <w:t xml:space="preserve"> capacidad poderosa de observación. </w:t>
      </w:r>
    </w:p>
    <w:p w14:paraId="1B771910" w14:textId="4ACC8285" w:rsidR="00257B86" w:rsidRDefault="004307A4" w:rsidP="00156766">
      <w:pPr>
        <w:pStyle w:val="TurPrrafo"/>
        <w:rPr>
          <w:lang w:val="es-PR"/>
        </w:rPr>
      </w:pPr>
      <w:r>
        <w:rPr>
          <w:lang w:val="es-PR"/>
        </w:rPr>
        <w:t xml:space="preserve">En cuanto si aprendimos algo que no sabíamos. La verdad no es que todos los días somos sorprendidos con conocimientos nuevos llenos de experiencias que nos van formando hasta alcanzar la madurez. Recientemente trabajando en la Universidad de Puerto Rico Recinto Rio Piedras, la bibliotecaria </w:t>
      </w:r>
      <w:r w:rsidR="00257B86">
        <w:rPr>
          <w:lang w:val="es-PR"/>
        </w:rPr>
        <w:t xml:space="preserve">nos compartió unas palabras llenas de sabiduría. Muchas veces en el colmado, las tiendas, el cine, restaurante o en donde estemos somos instruidos con las experiencias de otros. Interesantemente la </w:t>
      </w:r>
      <w:r w:rsidR="009452A4">
        <w:rPr>
          <w:lang w:val="es-PR"/>
        </w:rPr>
        <w:t>plática</w:t>
      </w:r>
      <w:r w:rsidR="00257B86">
        <w:rPr>
          <w:lang w:val="es-PR"/>
        </w:rPr>
        <w:t xml:space="preserve"> era de una simple ave pero que mucho aprendimos del orden natural en cuanto a la creación se entiende. La pregunta que le realizamos a la bibliotecaria fue</w:t>
      </w:r>
      <w:r w:rsidR="00257B86" w:rsidRPr="00257B86">
        <w:rPr>
          <w:lang w:val="es-PR"/>
        </w:rPr>
        <w:t>: ¿Quién</w:t>
      </w:r>
      <w:r w:rsidR="00257B86">
        <w:rPr>
          <w:lang w:val="es-PR"/>
        </w:rPr>
        <w:t xml:space="preserve"> le enseño a la gallina a proteger a sus polluelos</w:t>
      </w:r>
      <w:r w:rsidR="00257B86" w:rsidRPr="00257B86">
        <w:rPr>
          <w:lang w:val="es-PR"/>
        </w:rPr>
        <w:t>?</w:t>
      </w:r>
    </w:p>
    <w:p w14:paraId="5987ECC7" w14:textId="209C3553" w:rsidR="004307A4" w:rsidRDefault="00257B86" w:rsidP="00156766">
      <w:pPr>
        <w:pStyle w:val="TurPrrafo"/>
        <w:rPr>
          <w:lang w:val="es-PR"/>
        </w:rPr>
      </w:pPr>
      <w:r>
        <w:rPr>
          <w:lang w:val="es-PR"/>
        </w:rPr>
        <w:t xml:space="preserve">Enseñanza y aprendizaje no solo </w:t>
      </w:r>
      <w:r w:rsidR="009452A4">
        <w:rPr>
          <w:lang w:val="es-PR"/>
        </w:rPr>
        <w:t>está</w:t>
      </w:r>
      <w:r>
        <w:rPr>
          <w:lang w:val="es-PR"/>
        </w:rPr>
        <w:t xml:space="preserve"> enmarcada en el aspecto pedagógico. Sus matices alcanzan lo sensible y sugestivo</w:t>
      </w:r>
      <w:r w:rsidR="009E5551">
        <w:rPr>
          <w:lang w:val="es-PR"/>
        </w:rPr>
        <w:t xml:space="preserve"> de los</w:t>
      </w:r>
      <w:r>
        <w:rPr>
          <w:lang w:val="es-PR"/>
        </w:rPr>
        <w:t xml:space="preserve"> sentimientos intrínsecos en los seres humanos. Hombres y mujeres completamente dependientes los unos de los otros y todos de DIOS. La</w:t>
      </w:r>
      <w:r w:rsidR="00742B4A">
        <w:rPr>
          <w:lang w:val="es-PR"/>
        </w:rPr>
        <w:t xml:space="preserve"> maravillosa enseñanza </w:t>
      </w:r>
      <w:r>
        <w:rPr>
          <w:lang w:val="es-PR"/>
        </w:rPr>
        <w:t>de hoy con</w:t>
      </w:r>
      <w:r w:rsidR="00742B4A">
        <w:rPr>
          <w:lang w:val="es-PR"/>
        </w:rPr>
        <w:t xml:space="preserve"> la</w:t>
      </w:r>
      <w:r>
        <w:rPr>
          <w:lang w:val="es-PR"/>
        </w:rPr>
        <w:t xml:space="preserve"> maestra y su estudiante es el poder de </w:t>
      </w:r>
      <w:r w:rsidR="0081786F">
        <w:rPr>
          <w:lang w:val="es-PR"/>
        </w:rPr>
        <w:t>dar vida o matar con nuestros instrumentos a los que nos ven, oyen y siguen. En conclusión, ser profesor no solo es un desafío como plantea el exponente del video</w:t>
      </w:r>
      <w:r w:rsidR="00742B4A">
        <w:rPr>
          <w:lang w:val="es-PR"/>
        </w:rPr>
        <w:t>.</w:t>
      </w:r>
      <w:r w:rsidR="0081786F">
        <w:rPr>
          <w:lang w:val="es-PR"/>
        </w:rPr>
        <w:t xml:space="preserve"> </w:t>
      </w:r>
      <w:r w:rsidR="00742B4A">
        <w:rPr>
          <w:lang w:val="es-PR"/>
        </w:rPr>
        <w:t>E</w:t>
      </w:r>
      <w:r w:rsidR="0081786F">
        <w:rPr>
          <w:lang w:val="es-PR"/>
        </w:rPr>
        <w:t>s una responsabilidad, vocación y arte que será juzgada no solo por la sociedad</w:t>
      </w:r>
      <w:r w:rsidR="00742B4A">
        <w:rPr>
          <w:lang w:val="es-PR"/>
        </w:rPr>
        <w:t>,</w:t>
      </w:r>
      <w:r w:rsidR="0081786F">
        <w:rPr>
          <w:lang w:val="es-PR"/>
        </w:rPr>
        <w:t xml:space="preserve"> sino</w:t>
      </w:r>
      <w:r w:rsidR="00742B4A">
        <w:rPr>
          <w:lang w:val="es-PR"/>
        </w:rPr>
        <w:t>,</w:t>
      </w:r>
      <w:r w:rsidR="0081786F">
        <w:rPr>
          <w:lang w:val="es-PR"/>
        </w:rPr>
        <w:t xml:space="preserve"> por los estándares </w:t>
      </w:r>
      <w:r w:rsidR="009452A4">
        <w:rPr>
          <w:lang w:val="es-PR"/>
        </w:rPr>
        <w:t>más</w:t>
      </w:r>
      <w:r w:rsidR="0081786F">
        <w:rPr>
          <w:lang w:val="es-PR"/>
        </w:rPr>
        <w:t xml:space="preserve"> altos que son los de DIOS.  </w:t>
      </w:r>
      <w:r w:rsidR="004307A4">
        <w:rPr>
          <w:lang w:val="es-PR"/>
        </w:rPr>
        <w:t xml:space="preserve"> </w:t>
      </w:r>
      <w:r w:rsidR="009452A4">
        <w:rPr>
          <w:lang w:val="es-PR"/>
        </w:rPr>
        <w:t xml:space="preserve"> </w:t>
      </w:r>
    </w:p>
    <w:sectPr w:rsidR="004307A4" w:rsidSect="00CC02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D40"/>
    <w:rsid w:val="00001A2B"/>
    <w:rsid w:val="00044D0D"/>
    <w:rsid w:val="000B0F6B"/>
    <w:rsid w:val="000B44FC"/>
    <w:rsid w:val="000E6E26"/>
    <w:rsid w:val="000F723D"/>
    <w:rsid w:val="00120C2F"/>
    <w:rsid w:val="00156766"/>
    <w:rsid w:val="001C6567"/>
    <w:rsid w:val="001D137A"/>
    <w:rsid w:val="00254AC7"/>
    <w:rsid w:val="00257B86"/>
    <w:rsid w:val="002B65A5"/>
    <w:rsid w:val="00321E86"/>
    <w:rsid w:val="003D3BE0"/>
    <w:rsid w:val="003E555C"/>
    <w:rsid w:val="003F3DC0"/>
    <w:rsid w:val="00401DFC"/>
    <w:rsid w:val="004307A4"/>
    <w:rsid w:val="004F3BE1"/>
    <w:rsid w:val="0054558B"/>
    <w:rsid w:val="005F7794"/>
    <w:rsid w:val="00647D40"/>
    <w:rsid w:val="006606BC"/>
    <w:rsid w:val="00695AD0"/>
    <w:rsid w:val="006B4BC8"/>
    <w:rsid w:val="00710DB0"/>
    <w:rsid w:val="00742B4A"/>
    <w:rsid w:val="007A32CC"/>
    <w:rsid w:val="007E428C"/>
    <w:rsid w:val="0081786F"/>
    <w:rsid w:val="008C69AF"/>
    <w:rsid w:val="009452A4"/>
    <w:rsid w:val="009E5551"/>
    <w:rsid w:val="009E7654"/>
    <w:rsid w:val="00AE760B"/>
    <w:rsid w:val="00B4312C"/>
    <w:rsid w:val="00B65D63"/>
    <w:rsid w:val="00B73432"/>
    <w:rsid w:val="00C277D5"/>
    <w:rsid w:val="00C83100"/>
    <w:rsid w:val="00C86BEA"/>
    <w:rsid w:val="00CC02D5"/>
    <w:rsid w:val="00D625B5"/>
    <w:rsid w:val="00D70291"/>
    <w:rsid w:val="00DA6412"/>
    <w:rsid w:val="00DC4EEE"/>
    <w:rsid w:val="00DC5226"/>
    <w:rsid w:val="00E26BFD"/>
    <w:rsid w:val="00E83ED9"/>
    <w:rsid w:val="00EE2430"/>
    <w:rsid w:val="00F25AAD"/>
    <w:rsid w:val="00F578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061E"/>
  <w15:chartTrackingRefBased/>
  <w15:docId w15:val="{DF564DEF-1AE4-45C5-8C75-434B26EB0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R"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urNormal">
    <w:name w:val="Tur_Normal"/>
    <w:link w:val="TurNormalCar"/>
    <w:autoRedefine/>
    <w:qFormat/>
    <w:rsid w:val="00EE2430"/>
    <w:pPr>
      <w:widowControl w:val="0"/>
      <w:spacing w:after="0" w:line="240" w:lineRule="auto"/>
    </w:pPr>
    <w:rPr>
      <w:rFonts w:ascii="Times New Roman" w:hAnsi="Times New Roman"/>
      <w:bCs/>
      <w:sz w:val="24"/>
      <w:lang w:bidi="ar-SA"/>
    </w:rPr>
  </w:style>
  <w:style w:type="character" w:customStyle="1" w:styleId="TurNormalCar">
    <w:name w:val="Tur_Normal Car"/>
    <w:basedOn w:val="Fuentedeprrafopredeter"/>
    <w:link w:val="TurNormal"/>
    <w:rsid w:val="00EE2430"/>
    <w:rPr>
      <w:rFonts w:ascii="Times New Roman" w:hAnsi="Times New Roman"/>
      <w:bCs/>
      <w:sz w:val="24"/>
      <w:lang w:bidi="ar-SA"/>
    </w:rPr>
  </w:style>
  <w:style w:type="paragraph" w:customStyle="1" w:styleId="TurCaptulo">
    <w:name w:val="Tur_Capítulo"/>
    <w:basedOn w:val="TurNormal"/>
    <w:link w:val="TurCaptuloCar"/>
    <w:autoRedefine/>
    <w:qFormat/>
    <w:rsid w:val="007E428C"/>
    <w:pPr>
      <w:spacing w:after="240"/>
      <w:jc w:val="center"/>
      <w:outlineLvl w:val="0"/>
    </w:pPr>
    <w:rPr>
      <w:caps/>
    </w:rPr>
  </w:style>
  <w:style w:type="character" w:customStyle="1" w:styleId="TurCaptuloCar">
    <w:name w:val="Tur_Capítulo Car"/>
    <w:basedOn w:val="Fuentedeprrafopredeter"/>
    <w:link w:val="TurCaptulo"/>
    <w:rsid w:val="007E428C"/>
    <w:rPr>
      <w:rFonts w:ascii="Times New Roman" w:hAnsi="Times New Roman"/>
      <w:caps/>
      <w:sz w:val="24"/>
    </w:rPr>
  </w:style>
  <w:style w:type="paragraph" w:customStyle="1" w:styleId="TurPrrafo">
    <w:name w:val="Tur_Párrafo"/>
    <w:basedOn w:val="TurNormal"/>
    <w:link w:val="TurPrrafoCar"/>
    <w:autoRedefine/>
    <w:qFormat/>
    <w:rsid w:val="00EE2430"/>
    <w:pPr>
      <w:spacing w:line="480" w:lineRule="auto"/>
      <w:ind w:firstLine="706"/>
    </w:pPr>
    <w:rPr>
      <w:lang w:val="en-US"/>
    </w:rPr>
  </w:style>
  <w:style w:type="character" w:customStyle="1" w:styleId="TurPrrafoCar">
    <w:name w:val="Tur_Párrafo Car"/>
    <w:basedOn w:val="TurCaptuloCar"/>
    <w:link w:val="TurPrrafo"/>
    <w:rsid w:val="00EE2430"/>
    <w:rPr>
      <w:rFonts w:ascii="Times New Roman" w:hAnsi="Times New Roman"/>
      <w:bCs/>
      <w:caps w:val="0"/>
      <w:sz w:val="24"/>
      <w:lang w:val="en-US" w:bidi="ar-SA"/>
    </w:rPr>
  </w:style>
  <w:style w:type="paragraph" w:customStyle="1" w:styleId="TurSubttulo1">
    <w:name w:val="Tur_Subtítulo_1"/>
    <w:basedOn w:val="TurNormal"/>
    <w:next w:val="TurPrrafo"/>
    <w:link w:val="TurSubttulo1Car"/>
    <w:autoRedefine/>
    <w:qFormat/>
    <w:rsid w:val="007A32CC"/>
    <w:pPr>
      <w:spacing w:before="240" w:after="240"/>
      <w:jc w:val="center"/>
      <w:outlineLvl w:val="1"/>
    </w:pPr>
    <w:rPr>
      <w:b/>
      <w:lang w:val="en-US"/>
    </w:rPr>
  </w:style>
  <w:style w:type="character" w:customStyle="1" w:styleId="TurSubttulo1Car">
    <w:name w:val="Tur_Subtítulo_1 Car"/>
    <w:basedOn w:val="TurPrrafoCar"/>
    <w:link w:val="TurSubttulo1"/>
    <w:rsid w:val="007A32CC"/>
    <w:rPr>
      <w:rFonts w:ascii="Times New Roman" w:hAnsi="Times New Roman"/>
      <w:b/>
      <w:bCs/>
      <w:caps w:val="0"/>
      <w:sz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BFEA09E9-7EE4-4D39-A23C-A3BD3A823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Pages>
  <Words>386</Words>
  <Characters>2128</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Matos</dc:creator>
  <cp:keywords/>
  <dc:description/>
  <cp:lastModifiedBy>Leonardo Matos</cp:lastModifiedBy>
  <cp:revision>22</cp:revision>
  <dcterms:created xsi:type="dcterms:W3CDTF">2023-01-13T00:42:00Z</dcterms:created>
  <dcterms:modified xsi:type="dcterms:W3CDTF">2023-02-25T01:18:00Z</dcterms:modified>
</cp:coreProperties>
</file>